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4D" w:rsidRDefault="0027024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Lesson </w:t>
      </w:r>
      <w:proofErr w:type="gramStart"/>
      <w:r>
        <w:rPr>
          <w:rFonts w:ascii="Arial" w:eastAsia="Arial" w:hAnsi="Arial" w:cs="Arial"/>
        </w:rPr>
        <w:t>8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Links:</w:t>
      </w:r>
    </w:p>
    <w:p w:rsidR="0080294D" w:rsidRDefault="0080294D">
      <w:pPr>
        <w:spacing w:line="276" w:lineRule="auto"/>
        <w:rPr>
          <w:rFonts w:ascii="Arial" w:eastAsia="Arial" w:hAnsi="Arial" w:cs="Arial"/>
        </w:rPr>
      </w:pPr>
    </w:p>
    <w:p w:rsidR="0080294D" w:rsidRDefault="0027024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Optional GHG lab: adapt resource for air &amp; CO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 xml:space="preserve"> only</w:t>
      </w:r>
    </w:p>
    <w:p w:rsidR="0080294D" w:rsidRPr="00CB0002" w:rsidRDefault="00CB0002">
      <w:pPr>
        <w:ind w:right="280"/>
        <w:rPr>
          <w:rFonts w:ascii="Arial" w:hAnsi="Arial" w:cs="Arial"/>
        </w:rPr>
      </w:pPr>
      <w:r w:rsidRPr="00CB0002">
        <w:rPr>
          <w:rFonts w:ascii="Arial" w:hAnsi="Arial" w:cs="Arial"/>
        </w:rPr>
        <w:fldChar w:fldCharType="begin"/>
      </w:r>
      <w:r w:rsidRPr="00CB0002">
        <w:rPr>
          <w:rFonts w:ascii="Arial" w:hAnsi="Arial" w:cs="Arial"/>
        </w:rPr>
        <w:instrText xml:space="preserve"> HYPERLINK "https://www.usgs.gov/science-support/osqi/yes/resources-teachers/greenhouse-gases" </w:instrText>
      </w:r>
      <w:r w:rsidRPr="00CB0002">
        <w:rPr>
          <w:rFonts w:ascii="Arial" w:hAnsi="Arial" w:cs="Arial"/>
        </w:rPr>
        <w:fldChar w:fldCharType="separate"/>
      </w:r>
      <w:r w:rsidRPr="00CB0002">
        <w:rPr>
          <w:rStyle w:val="Hyperlink"/>
          <w:rFonts w:ascii="Arial" w:hAnsi="Arial" w:cs="Arial"/>
          <w:color w:val="FF00FF"/>
        </w:rPr>
        <w:t>https://www.usgs.gov/science-support/osqi/yes/resources-teachers/greenhouse-gases</w:t>
      </w:r>
      <w:r w:rsidRPr="00CB0002">
        <w:rPr>
          <w:rFonts w:ascii="Arial" w:hAnsi="Arial" w:cs="Arial"/>
        </w:rPr>
        <w:fldChar w:fldCharType="end"/>
      </w:r>
    </w:p>
    <w:p w:rsidR="00CB0002" w:rsidRDefault="00CB0002">
      <w:pPr>
        <w:ind w:right="280"/>
        <w:rPr>
          <w:rFonts w:ascii="Arial" w:eastAsia="Arial" w:hAnsi="Arial" w:cs="Arial"/>
          <w:color w:val="1155CC"/>
        </w:rPr>
      </w:pPr>
    </w:p>
    <w:p w:rsidR="0080294D" w:rsidRDefault="002702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Mythbusters</w:t>
      </w:r>
      <w:proofErr w:type="spellEnd"/>
      <w:r>
        <w:rPr>
          <w:rFonts w:ascii="Arial" w:eastAsia="Arial" w:hAnsi="Arial" w:cs="Arial"/>
        </w:rPr>
        <w:t xml:space="preserve"> Test the Global Warming Theory</w:t>
      </w:r>
    </w:p>
    <w:p w:rsidR="0080294D" w:rsidRDefault="00CB0002">
      <w:pPr>
        <w:rPr>
          <w:rFonts w:ascii="Arial" w:eastAsia="Arial" w:hAnsi="Arial" w:cs="Arial"/>
        </w:rPr>
      </w:pPr>
      <w:hyperlink r:id="rId4">
        <w:r w:rsidR="0027024E">
          <w:rPr>
            <w:rFonts w:ascii="Arial" w:eastAsia="Arial" w:hAnsi="Arial" w:cs="Arial"/>
            <w:color w:val="1155CC"/>
            <w:u w:val="single"/>
          </w:rPr>
          <w:t>https://www.youtube.com/watch?v=pPRd5GT0v0I</w:t>
        </w:r>
      </w:hyperlink>
    </w:p>
    <w:p w:rsidR="0080294D" w:rsidRDefault="0080294D">
      <w:pPr>
        <w:rPr>
          <w:rFonts w:ascii="Arial" w:eastAsia="Arial" w:hAnsi="Arial" w:cs="Arial"/>
        </w:rPr>
      </w:pPr>
    </w:p>
    <w:p w:rsidR="0080294D" w:rsidRDefault="002702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Neil </w:t>
      </w:r>
      <w:proofErr w:type="spellStart"/>
      <w:r>
        <w:rPr>
          <w:rFonts w:ascii="Arial" w:eastAsia="Arial" w:hAnsi="Arial" w:cs="Arial"/>
        </w:rPr>
        <w:t>DeGrasse</w:t>
      </w:r>
      <w:proofErr w:type="spellEnd"/>
      <w:r>
        <w:rPr>
          <w:rFonts w:ascii="Arial" w:eastAsia="Arial" w:hAnsi="Arial" w:cs="Arial"/>
        </w:rPr>
        <w:t xml:space="preserve"> Tyson’s Explanation of Climate Change</w:t>
      </w:r>
    </w:p>
    <w:p w:rsidR="0080294D" w:rsidRDefault="0027024E">
      <w:pPr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https://www.youtube.com/watch?v=6VUPIX7yEOM</w:t>
        </w:r>
      </w:hyperlink>
    </w:p>
    <w:p w:rsidR="0080294D" w:rsidRDefault="0080294D">
      <w:pPr>
        <w:rPr>
          <w:rFonts w:ascii="Arial" w:eastAsia="Arial" w:hAnsi="Arial" w:cs="Arial"/>
        </w:rPr>
      </w:pPr>
    </w:p>
    <w:p w:rsidR="0080294D" w:rsidRDefault="0027024E">
      <w:pPr>
        <w:rPr>
          <w:rFonts w:ascii="Arial" w:eastAsia="Arial" w:hAnsi="Arial" w:cs="Arial"/>
          <w:color w:val="1155CC"/>
        </w:rPr>
      </w:pPr>
      <w:r>
        <w:rPr>
          <w:rFonts w:ascii="Arial" w:eastAsia="Arial" w:hAnsi="Arial" w:cs="Arial"/>
        </w:rPr>
        <w:t>What does carbon dioxide have to do with global warming?</w:t>
      </w:r>
    </w:p>
    <w:p w:rsidR="0080294D" w:rsidRPr="00CB0002" w:rsidRDefault="0027024E">
      <w:pPr>
        <w:rPr>
          <w:rFonts w:ascii="Arial" w:eastAsia="Arial" w:hAnsi="Arial" w:cs="Arial"/>
          <w:color w:val="548DD4" w:themeColor="text2" w:themeTint="99"/>
        </w:rPr>
      </w:pPr>
      <w:r w:rsidRPr="00CB0002">
        <w:rPr>
          <w:color w:val="548DD4" w:themeColor="text2" w:themeTint="99"/>
        </w:rPr>
        <w:fldChar w:fldCharType="begin"/>
      </w:r>
      <w:r w:rsidRPr="00CB0002">
        <w:rPr>
          <w:color w:val="548DD4" w:themeColor="text2" w:themeTint="99"/>
        </w:rPr>
        <w:instrText xml:space="preserve"> HYPERLINK "https://cleanet.org/resources/42852.html" \h </w:instrText>
      </w:r>
      <w:r w:rsidRPr="00CB0002">
        <w:rPr>
          <w:color w:val="548DD4" w:themeColor="text2" w:themeTint="99"/>
        </w:rPr>
        <w:fldChar w:fldCharType="separate"/>
      </w:r>
      <w:r w:rsidRPr="00CB0002">
        <w:rPr>
          <w:rFonts w:ascii="Arial" w:eastAsia="Arial" w:hAnsi="Arial" w:cs="Arial"/>
          <w:color w:val="548DD4" w:themeColor="text2" w:themeTint="99"/>
          <w:u w:val="single"/>
        </w:rPr>
        <w:t>https://cleanet.org/resources/42852.html</w:t>
      </w:r>
      <w:r w:rsidRPr="00CB0002">
        <w:rPr>
          <w:rFonts w:ascii="Arial" w:eastAsia="Arial" w:hAnsi="Arial" w:cs="Arial"/>
          <w:color w:val="548DD4" w:themeColor="text2" w:themeTint="99"/>
          <w:u w:val="single"/>
        </w:rPr>
        <w:fldChar w:fldCharType="end"/>
      </w:r>
    </w:p>
    <w:p w:rsidR="0080294D" w:rsidRDefault="0080294D">
      <w:pPr>
        <w:ind w:right="280"/>
        <w:rPr>
          <w:rFonts w:ascii="Arial" w:eastAsia="Arial" w:hAnsi="Arial" w:cs="Arial"/>
          <w:color w:val="1155CC"/>
        </w:rPr>
      </w:pPr>
    </w:p>
    <w:p w:rsidR="0080294D" w:rsidRDefault="0027024E">
      <w:pPr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Climate Change Basics video</w:t>
      </w:r>
    </w:p>
    <w:p w:rsidR="0080294D" w:rsidRDefault="0027024E">
      <w:pPr>
        <w:ind w:right="280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1155CC"/>
            <w:u w:val="single"/>
          </w:rPr>
          <w:t>http://cleanet.org/resources/45172.html</w:t>
        </w:r>
      </w:hyperlink>
    </w:p>
    <w:p w:rsidR="0080294D" w:rsidRDefault="0080294D">
      <w:pPr>
        <w:ind w:right="280"/>
        <w:rPr>
          <w:rFonts w:ascii="Arial" w:eastAsia="Arial" w:hAnsi="Arial" w:cs="Arial"/>
        </w:rPr>
      </w:pPr>
      <w:bookmarkStart w:id="0" w:name="_GoBack"/>
      <w:bookmarkEnd w:id="0"/>
    </w:p>
    <w:sectPr w:rsidR="0080294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4D"/>
    <w:rsid w:val="0027024E"/>
    <w:rsid w:val="0080294D"/>
    <w:rsid w:val="00C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64BF"/>
  <w15:docId w15:val="{5BF72B28-6C91-4A10-8BEC-D378828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B0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eanet.org/resources/45172.html" TargetMode="External"/><Relationship Id="rId5" Type="http://schemas.openxmlformats.org/officeDocument/2006/relationships/hyperlink" Target="https://www.youtube.com/watch?v=6VUPIX7yEOM" TargetMode="External"/><Relationship Id="rId4" Type="http://schemas.openxmlformats.org/officeDocument/2006/relationships/hyperlink" Target="https://www.youtube.com/watch?v=pPRd5GT0v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2019-05-31T16:37:00Z</dcterms:created>
  <dcterms:modified xsi:type="dcterms:W3CDTF">2019-07-10T15:00:00Z</dcterms:modified>
</cp:coreProperties>
</file>